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378">
      <w:r>
        <w:t>Уч.: стр.104 (повт правила), стр.105 №3 (пис), стр.107 №2 (записать 2 диалога)</w:t>
      </w:r>
    </w:p>
    <w:p w:rsidR="00175378" w:rsidRDefault="00175378">
      <w:r>
        <w:t>Стр.156-157 – правило, стр.114-115 №2 (пис).</w:t>
      </w:r>
    </w:p>
    <w:p w:rsidR="00175378" w:rsidRDefault="00175378">
      <w:r>
        <w:t>РТ: стр.91 №1, стр.92 №2 (2)</w:t>
      </w:r>
    </w:p>
    <w:sectPr w:rsidR="0017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378"/>
    <w:rsid w:val="0017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3</cp:revision>
  <dcterms:created xsi:type="dcterms:W3CDTF">2020-04-14T16:09:00Z</dcterms:created>
  <dcterms:modified xsi:type="dcterms:W3CDTF">2020-04-14T16:17:00Z</dcterms:modified>
</cp:coreProperties>
</file>